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F8" w:rsidRPr="00A81401" w:rsidRDefault="0021781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6006961"/>
      <w:r w:rsidRPr="00A8140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528F8" w:rsidRPr="00A81401" w:rsidRDefault="00C528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21781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b/>
          <w:color w:val="000000"/>
          <w:sz w:val="24"/>
          <w:szCs w:val="24"/>
          <w:lang w:val="ru-RU"/>
        </w:rPr>
        <w:t>МОУ Михайловская СШ ЯМР</w:t>
      </w: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33F3A" w:rsidRPr="00A81401" w:rsidTr="00633F3A">
        <w:tc>
          <w:tcPr>
            <w:tcW w:w="3114" w:type="dxa"/>
          </w:tcPr>
          <w:p w:rsidR="00633F3A" w:rsidRPr="00A81401" w:rsidRDefault="00217811" w:rsidP="00633F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633F3A" w:rsidRPr="00A81401" w:rsidRDefault="00633F3A" w:rsidP="00633F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3F3A" w:rsidRPr="00A81401" w:rsidRDefault="00217811" w:rsidP="00633F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633F3A" w:rsidRPr="00A81401" w:rsidRDefault="00633F3A" w:rsidP="00633F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3F3A" w:rsidRPr="00A81401" w:rsidRDefault="00217811" w:rsidP="00633F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должность]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633F3A" w:rsidRPr="00A81401" w:rsidRDefault="00217811" w:rsidP="00633F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</w:t>
            </w:r>
            <w:proofErr w:type="gramStart"/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A814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«[число]» [месяц]   [год] г.</w:t>
            </w:r>
          </w:p>
          <w:p w:rsidR="00633F3A" w:rsidRPr="00A81401" w:rsidRDefault="00633F3A" w:rsidP="00633F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21781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528F8" w:rsidRPr="00A81401" w:rsidRDefault="0021781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A81401">
        <w:rPr>
          <w:rFonts w:ascii="Times New Roman" w:hAnsi="Times New Roman"/>
          <w:color w:val="000000"/>
          <w:sz w:val="24"/>
          <w:szCs w:val="24"/>
        </w:rPr>
        <w:t>ID</w:t>
      </w: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3446224)</w:t>
      </w: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21781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«Биология» (Базовый уровень)</w:t>
      </w:r>
    </w:p>
    <w:p w:rsidR="00C528F8" w:rsidRPr="00A81401" w:rsidRDefault="0021781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 – 9 класс</w:t>
      </w:r>
      <w:r w:rsidR="00711468" w:rsidRPr="00A8140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528F8" w:rsidRPr="00A81401" w:rsidRDefault="00C528F8">
      <w:pPr>
        <w:spacing w:after="0"/>
        <w:ind w:left="120"/>
        <w:rPr>
          <w:sz w:val="24"/>
          <w:szCs w:val="24"/>
          <w:lang w:val="ru-RU"/>
        </w:rPr>
      </w:pPr>
    </w:p>
    <w:p w:rsidR="00C528F8" w:rsidRPr="00A81401" w:rsidRDefault="0021781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26006962"/>
      <w:bookmarkEnd w:id="0"/>
      <w:r w:rsidRPr="00A81401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0293C" w:rsidRPr="00A81401" w:rsidRDefault="00E0293C" w:rsidP="00E0293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биологии для 9 общеобразовательного класса составлена на основе следующих нормативных документов и методических материалов: </w:t>
      </w:r>
    </w:p>
    <w:p w:rsidR="00E0293C" w:rsidRPr="00A81401" w:rsidRDefault="00E0293C" w:rsidP="00E029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 основного  общего образования (приказ Министерства образования и науки РФ № 1897 от 17.12.2010 г.) с внесенными изменениями (приказ Министерства образования и науки </w:t>
      </w:r>
      <w:r w:rsidRPr="00A81401">
        <w:rPr>
          <w:rStyle w:val="ae"/>
          <w:rFonts w:ascii="Times New Roman" w:hAnsi="Times New Roman" w:cs="Times New Roman"/>
          <w:sz w:val="24"/>
          <w:szCs w:val="24"/>
          <w:lang w:val="ru-RU"/>
        </w:rPr>
        <w:t>Российской Федерации от 31.12.2015 г.  № 1577</w:t>
      </w:r>
      <w:r w:rsidRPr="00A81401">
        <w:rPr>
          <w:rFonts w:ascii="Times New Roman" w:hAnsi="Times New Roman" w:cs="Times New Roman"/>
          <w:sz w:val="24"/>
          <w:szCs w:val="24"/>
          <w:lang w:val="ru-RU"/>
        </w:rPr>
        <w:t>) – ООП ООО МОУ Михайловской СШ ЯМР, утвержденная приказом по школе № 140 от 28.08.2015 г.- изменения, внесенные в ООП НОО МОУ Михайловской СШ ЯМР, утвержденные приказом по школе № 125-од от</w:t>
      </w:r>
      <w:proofErr w:type="gramEnd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 17.05.2019 г.</w:t>
      </w:r>
    </w:p>
    <w:p w:rsidR="00E0293C" w:rsidRPr="00A81401" w:rsidRDefault="00E0293C" w:rsidP="00E0293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1401">
        <w:rPr>
          <w:sz w:val="24"/>
          <w:szCs w:val="24"/>
          <w:lang w:val="ru-RU"/>
        </w:rPr>
        <w:t xml:space="preserve">- </w:t>
      </w: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Приказ по школе № </w:t>
      </w:r>
      <w:proofErr w:type="gramStart"/>
      <w:r w:rsidRPr="00A81401"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д от 26.08.2023 г. «О внесении </w:t>
      </w:r>
      <w:bookmarkStart w:id="2" w:name="_GoBack"/>
      <w:bookmarkEnd w:id="2"/>
      <w:r w:rsidRPr="00A81401">
        <w:rPr>
          <w:rFonts w:ascii="Times New Roman" w:hAnsi="Times New Roman" w:cs="Times New Roman"/>
          <w:sz w:val="24"/>
          <w:szCs w:val="24"/>
          <w:lang w:val="ru-RU"/>
        </w:rPr>
        <w:t>поправок в учебно-методическую документацию»</w:t>
      </w:r>
    </w:p>
    <w:p w:rsidR="00E0293C" w:rsidRPr="00A81401" w:rsidRDefault="00E0293C" w:rsidP="00E0293C">
      <w:pPr>
        <w:pStyle w:val="21"/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A81401">
        <w:rPr>
          <w:lang w:val="ru-RU"/>
        </w:rPr>
        <w:t>Учебный план МОУ Михайловская СШ ЯМР на 2023– 2024учебный год.</w:t>
      </w:r>
    </w:p>
    <w:p w:rsidR="00E0293C" w:rsidRPr="00A81401" w:rsidRDefault="00E0293C" w:rsidP="00E0293C">
      <w:pPr>
        <w:pStyle w:val="21"/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A81401">
        <w:rPr>
          <w:lang w:val="ru-RU"/>
        </w:rPr>
        <w:t>Годовой календарный учебный график работы МОУ Михайловская СШ ЯМР на 2023 – 2024 учебный год.</w:t>
      </w:r>
    </w:p>
    <w:p w:rsidR="00E0293C" w:rsidRPr="00A81401" w:rsidRDefault="00E0293C" w:rsidP="00E0293C">
      <w:pPr>
        <w:pStyle w:val="21"/>
        <w:numPr>
          <w:ilvl w:val="0"/>
          <w:numId w:val="36"/>
        </w:numPr>
        <w:spacing w:after="0" w:line="240" w:lineRule="auto"/>
        <w:jc w:val="both"/>
        <w:rPr>
          <w:lang w:val="ru-RU"/>
        </w:rPr>
      </w:pPr>
      <w:r w:rsidRPr="00A81401">
        <w:rPr>
          <w:rFonts w:eastAsia="Batang"/>
          <w:bCs/>
          <w:iCs/>
          <w:lang w:val="ru-RU" w:eastAsia="ko-KR"/>
        </w:rPr>
        <w:t xml:space="preserve">Методическое письмо о преподавании учебного предмета «Биология» в общеобразовательных </w:t>
      </w:r>
      <w:r w:rsidRPr="00A81401">
        <w:rPr>
          <w:bCs/>
          <w:iCs/>
          <w:lang w:val="ru-RU"/>
        </w:rPr>
        <w:t>организациях</w:t>
      </w:r>
      <w:r w:rsidRPr="00A81401">
        <w:rPr>
          <w:rFonts w:eastAsia="Batang"/>
          <w:bCs/>
          <w:iCs/>
          <w:lang w:val="ru-RU" w:eastAsia="ko-KR"/>
        </w:rPr>
        <w:t xml:space="preserve"> Ярославской области в 2023/2024 учебном году.</w:t>
      </w:r>
    </w:p>
    <w:p w:rsidR="00E0293C" w:rsidRPr="00A81401" w:rsidRDefault="00E0293C" w:rsidP="00E0293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81401">
        <w:rPr>
          <w:rFonts w:ascii="Times New Roman" w:hAnsi="Times New Roman" w:cs="Times New Roman"/>
          <w:sz w:val="24"/>
          <w:szCs w:val="24"/>
          <w:lang w:val="ru-RU"/>
        </w:rPr>
        <w:t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 - Методическое пособие.</w:t>
      </w:r>
      <w:proofErr w:type="gramEnd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 – В. В.  </w:t>
      </w:r>
      <w:proofErr w:type="spellStart"/>
      <w:r w:rsidRPr="00A81401">
        <w:rPr>
          <w:rFonts w:ascii="Times New Roman" w:hAnsi="Times New Roman" w:cs="Times New Roman"/>
          <w:sz w:val="24"/>
          <w:szCs w:val="24"/>
          <w:lang w:val="ru-RU"/>
        </w:rPr>
        <w:t>Буслаков</w:t>
      </w:r>
      <w:proofErr w:type="spellEnd"/>
      <w:proofErr w:type="gramStart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 А. В. </w:t>
      </w:r>
      <w:proofErr w:type="spellStart"/>
      <w:r w:rsidRPr="00A81401">
        <w:rPr>
          <w:rFonts w:ascii="Times New Roman" w:hAnsi="Times New Roman" w:cs="Times New Roman"/>
          <w:sz w:val="24"/>
          <w:szCs w:val="24"/>
          <w:lang w:val="ru-RU"/>
        </w:rPr>
        <w:t>Пынеев</w:t>
      </w:r>
      <w:proofErr w:type="spellEnd"/>
      <w:r w:rsidRPr="00A81401">
        <w:rPr>
          <w:rFonts w:ascii="Times New Roman" w:hAnsi="Times New Roman" w:cs="Times New Roman"/>
          <w:sz w:val="24"/>
          <w:szCs w:val="24"/>
          <w:lang w:val="ru-RU"/>
        </w:rPr>
        <w:t>, Москва, 2021.</w:t>
      </w:r>
    </w:p>
    <w:p w:rsidR="00E0293C" w:rsidRPr="00A81401" w:rsidRDefault="00E0293C" w:rsidP="00E0293C">
      <w:pPr>
        <w:ind w:left="720"/>
        <w:rPr>
          <w:b/>
          <w:sz w:val="24"/>
          <w:szCs w:val="24"/>
          <w:lang w:val="ru-RU"/>
        </w:rPr>
      </w:pPr>
    </w:p>
    <w:p w:rsidR="00E0293C" w:rsidRPr="00A81401" w:rsidRDefault="00E0293C" w:rsidP="00E0293C">
      <w:pPr>
        <w:widowControl w:val="0"/>
        <w:autoSpaceDE w:val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Реализация данной рабочей программы осуществляется при взаимодействии с центром образования </w:t>
      </w:r>
      <w:proofErr w:type="spellStart"/>
      <w:proofErr w:type="gramStart"/>
      <w:r w:rsidRPr="00A81401">
        <w:rPr>
          <w:rFonts w:ascii="Times New Roman" w:hAnsi="Times New Roman" w:cs="Times New Roman"/>
          <w:color w:val="FF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A8140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среда».</w:t>
      </w:r>
    </w:p>
    <w:p w:rsidR="00E0293C" w:rsidRPr="00A81401" w:rsidRDefault="00E0293C" w:rsidP="00E0293C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81401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proofErr w:type="gramStart"/>
      <w:r w:rsidRPr="00A81401">
        <w:rPr>
          <w:rFonts w:ascii="Times New Roman" w:hAnsi="Times New Roman" w:cs="Times New Roman"/>
          <w:sz w:val="24"/>
          <w:szCs w:val="24"/>
          <w:lang w:val="ru-RU"/>
        </w:rPr>
        <w:t>:В</w:t>
      </w:r>
      <w:proofErr w:type="gramEnd"/>
      <w:r w:rsidRPr="00A81401">
        <w:rPr>
          <w:rFonts w:ascii="Times New Roman" w:hAnsi="Times New Roman" w:cs="Times New Roman"/>
          <w:sz w:val="24"/>
          <w:szCs w:val="24"/>
          <w:lang w:val="ru-RU"/>
        </w:rPr>
        <w:t>.И.Сивоглазов.А.А.Касперская</w:t>
      </w:r>
      <w:proofErr w:type="spellEnd"/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 К.А Каменский. Биология  9 класс. – </w:t>
      </w:r>
      <w:proofErr w:type="spellStart"/>
      <w:r w:rsidRPr="00A81401">
        <w:rPr>
          <w:rFonts w:ascii="Times New Roman" w:hAnsi="Times New Roman" w:cs="Times New Roman"/>
          <w:sz w:val="24"/>
          <w:szCs w:val="24"/>
          <w:lang w:val="ru-RU"/>
        </w:rPr>
        <w:t>М.:Просвещение</w:t>
      </w:r>
      <w:proofErr w:type="spellEnd"/>
      <w:r w:rsidRPr="00A81401">
        <w:rPr>
          <w:rFonts w:ascii="Times New Roman" w:hAnsi="Times New Roman" w:cs="Times New Roman"/>
          <w:sz w:val="24"/>
          <w:szCs w:val="24"/>
          <w:lang w:val="ru-RU"/>
        </w:rPr>
        <w:t>, 2022.</w:t>
      </w:r>
    </w:p>
    <w:p w:rsidR="00E0293C" w:rsidRPr="00A81401" w:rsidRDefault="00E0293C" w:rsidP="00E0293C">
      <w:pPr>
        <w:tabs>
          <w:tab w:val="left" w:pos="851"/>
        </w:tabs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sz w:val="24"/>
          <w:szCs w:val="24"/>
          <w:lang w:val="ru-RU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9 классе: базовый уровень обучения в объеме 68 часов в год, 2 часа в неделю, 34 учебных недель</w:t>
      </w:r>
      <w:r w:rsidRPr="00A81401">
        <w:rPr>
          <w:sz w:val="24"/>
          <w:szCs w:val="24"/>
          <w:lang w:val="ru-RU"/>
        </w:rPr>
        <w:t>.</w:t>
      </w:r>
    </w:p>
    <w:p w:rsidR="00E0293C" w:rsidRPr="00A81401" w:rsidRDefault="00E0293C" w:rsidP="00E0293C">
      <w:pPr>
        <w:ind w:firstLine="540"/>
        <w:rPr>
          <w:rStyle w:val="c1"/>
          <w:color w:val="444444"/>
          <w:sz w:val="24"/>
          <w:szCs w:val="24"/>
          <w:lang w:val="ru-RU"/>
        </w:rPr>
      </w:pP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Программа по биологии направлена на формирование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 </w:t>
      </w:r>
      <w:proofErr w:type="gram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организацию изучения биологии на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результатам обучения, а также реализация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</w:t>
      </w:r>
      <w:proofErr w:type="spellStart"/>
      <w:proofErr w:type="gram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средообразующей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роли организмов, человеке как </w:t>
      </w:r>
      <w:proofErr w:type="spellStart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биосоциальном</w:t>
      </w:r>
      <w:proofErr w:type="spellEnd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существе, о роли биологической науки в практической деятельности людей;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3b562cd9-1b1f-4c62-99a2-3c330cdcc105"/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 в 9 классе – 68 часов (2 часа в неделю).</w:t>
      </w:r>
      <w:bookmarkEnd w:id="3"/>
    </w:p>
    <w:p w:rsidR="00C528F8" w:rsidRPr="00A81401" w:rsidRDefault="0021781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</w:t>
      </w:r>
      <w:r w:rsidRPr="00A8140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C528F8" w:rsidRPr="00A81401" w:rsidRDefault="00C528F8">
      <w:pPr>
        <w:rPr>
          <w:sz w:val="24"/>
          <w:szCs w:val="24"/>
          <w:lang w:val="ru-RU"/>
        </w:rPr>
        <w:sectPr w:rsidR="00C528F8" w:rsidRPr="00A81401">
          <w:pgSz w:w="11906" w:h="16383"/>
          <w:pgMar w:top="1134" w:right="850" w:bottom="1134" w:left="1701" w:header="720" w:footer="720" w:gutter="0"/>
          <w:cols w:space="720"/>
        </w:sectPr>
      </w:pPr>
    </w:p>
    <w:bookmarkStart w:id="4" w:name="block-26006964"/>
    <w:bookmarkEnd w:id="1"/>
    <w:p w:rsidR="0072724B" w:rsidRPr="00A81401" w:rsidRDefault="00AA7409" w:rsidP="00A81401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sz w:val="24"/>
          <w:szCs w:val="24"/>
          <w:lang w:val="ru-RU"/>
        </w:rPr>
        <w:object w:dxaOrig="9355" w:dyaOrig="1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8pt" o:ole="">
            <v:imagedata r:id="rId5" o:title=""/>
          </v:shape>
          <o:OLEObject Type="Embed" ProgID="Word.Document.12" ShapeID="_x0000_i1025" DrawAspect="Content" ObjectID="_1768633637" r:id="rId6">
            <o:FieldCodes>\s</o:FieldCodes>
          </o:OLEObject>
        </w:object>
      </w:r>
    </w:p>
    <w:p w:rsidR="0072724B" w:rsidRPr="00A81401" w:rsidRDefault="0072724B" w:rsidP="0072724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Содержание программы</w:t>
      </w:r>
    </w:p>
    <w:p w:rsidR="0072724B" w:rsidRPr="00A81401" w:rsidRDefault="0072724B" w:rsidP="00A81401">
      <w:pPr>
        <w:pStyle w:val="Heading2"/>
        <w:spacing w:before="162"/>
        <w:ind w:left="0"/>
      </w:pPr>
      <w:r w:rsidRPr="00A81401">
        <w:t xml:space="preserve">Биология как наука </w:t>
      </w:r>
      <w:proofErr w:type="gramStart"/>
      <w:r w:rsidRPr="00A81401">
        <w:t xml:space="preserve">( </w:t>
      </w:r>
      <w:proofErr w:type="gramEnd"/>
      <w:r w:rsidRPr="00A81401">
        <w:t>2 часа)</w:t>
      </w:r>
    </w:p>
    <w:p w:rsidR="0072724B" w:rsidRPr="00A81401" w:rsidRDefault="0072724B" w:rsidP="00A81401">
      <w:pPr>
        <w:spacing w:before="132" w:line="360" w:lineRule="auto"/>
        <w:ind w:right="555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 Основные признаки живого. Уровни организации живой природы.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Живые природные объекты как система. Классификация живых природных объектов.</w:t>
      </w:r>
    </w:p>
    <w:p w:rsidR="0072724B" w:rsidRPr="00A81401" w:rsidRDefault="0072724B" w:rsidP="0072724B">
      <w:pPr>
        <w:pStyle w:val="af1"/>
        <w:spacing w:before="6"/>
        <w:jc w:val="center"/>
        <w:rPr>
          <w:i/>
          <w:lang w:val="ru-RU"/>
        </w:rPr>
      </w:pPr>
    </w:p>
    <w:p w:rsidR="0072724B" w:rsidRPr="00A81401" w:rsidRDefault="0072724B" w:rsidP="00A81401">
      <w:pPr>
        <w:pStyle w:val="Heading2"/>
        <w:ind w:left="0"/>
      </w:pPr>
      <w:r w:rsidRPr="00A81401">
        <w:t>Клетка (10час)</w:t>
      </w:r>
    </w:p>
    <w:p w:rsidR="0072724B" w:rsidRPr="00A81401" w:rsidRDefault="0072724B" w:rsidP="00A81401">
      <w:pPr>
        <w:spacing w:before="132" w:line="360" w:lineRule="auto"/>
        <w:ind w:right="554"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Нарушения в строении и функционировании клеток — одна из причин заболевания организма. </w:t>
      </w:r>
      <w:r w:rsidRPr="00A81401">
        <w:rPr>
          <w:rFonts w:ascii="Times New Roman" w:hAnsi="Times New Roman" w:cs="Times New Roman"/>
          <w:sz w:val="24"/>
          <w:szCs w:val="24"/>
          <w:lang w:val="ru-RU"/>
        </w:rPr>
        <w:t>Деление клетки — основа размножения, роста и развития организмов.</w:t>
      </w:r>
    </w:p>
    <w:p w:rsidR="0072724B" w:rsidRPr="00A81401" w:rsidRDefault="0072724B" w:rsidP="00A81401">
      <w:pPr>
        <w:spacing w:before="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№ 1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Изучение клеток и тканей растений и животных</w:t>
      </w:r>
    </w:p>
    <w:p w:rsidR="0072724B" w:rsidRPr="00A81401" w:rsidRDefault="0072724B" w:rsidP="00A81401">
      <w:pPr>
        <w:pStyle w:val="af1"/>
        <w:jc w:val="both"/>
        <w:rPr>
          <w:i/>
          <w:lang w:val="ru-RU"/>
        </w:rPr>
      </w:pPr>
    </w:p>
    <w:p w:rsidR="0072724B" w:rsidRPr="00A81401" w:rsidRDefault="0072724B" w:rsidP="0072724B">
      <w:pPr>
        <w:pStyle w:val="af1"/>
        <w:spacing w:before="5"/>
        <w:jc w:val="center"/>
        <w:rPr>
          <w:i/>
          <w:lang w:val="ru-RU"/>
        </w:rPr>
      </w:pPr>
    </w:p>
    <w:p w:rsidR="0072724B" w:rsidRPr="00A81401" w:rsidRDefault="0072724B" w:rsidP="00A81401">
      <w:pPr>
        <w:pStyle w:val="Heading2"/>
        <w:ind w:left="0"/>
      </w:pPr>
      <w:r w:rsidRPr="00A81401">
        <w:t>Организм (20час)</w:t>
      </w:r>
    </w:p>
    <w:p w:rsidR="0072724B" w:rsidRPr="00A81401" w:rsidRDefault="0072724B" w:rsidP="00A81401">
      <w:pPr>
        <w:spacing w:before="134" w:line="360" w:lineRule="auto"/>
        <w:ind w:right="552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— признак живых организмов.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Питание, дыхание, транспорт веществ, удаление продуктов обмена, координация и регуляция функций, движение и опора у растений и животных. </w:t>
      </w: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Приспособленность организмов к условиям среды. </w:t>
      </w: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№2 </w:t>
      </w:r>
      <w:proofErr w:type="spellStart"/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Модификационная</w:t>
      </w:r>
      <w:proofErr w:type="spellEnd"/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изменчивость. Норма реакции</w:t>
      </w:r>
    </w:p>
    <w:p w:rsidR="0072724B" w:rsidRPr="00A81401" w:rsidRDefault="0072724B" w:rsidP="00A81401">
      <w:pPr>
        <w:spacing w:before="6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№ 3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Выявление изменчивости у организмов</w:t>
      </w:r>
    </w:p>
    <w:p w:rsidR="0072724B" w:rsidRPr="00A81401" w:rsidRDefault="0072724B" w:rsidP="00A81401">
      <w:pPr>
        <w:pStyle w:val="Heading2"/>
        <w:spacing w:before="142"/>
        <w:ind w:left="0"/>
      </w:pPr>
      <w:r w:rsidRPr="00A81401">
        <w:lastRenderedPageBreak/>
        <w:t>Вид (12 час)</w:t>
      </w:r>
    </w:p>
    <w:p w:rsidR="0072724B" w:rsidRPr="00A81401" w:rsidRDefault="0072724B" w:rsidP="00A81401">
      <w:pPr>
        <w:pStyle w:val="af1"/>
        <w:spacing w:before="134" w:line="360" w:lineRule="auto"/>
        <w:ind w:right="555"/>
        <w:jc w:val="both"/>
        <w:rPr>
          <w:lang w:val="ru-RU"/>
        </w:rPr>
      </w:pPr>
      <w:r w:rsidRPr="00A81401">
        <w:rPr>
          <w:lang w:val="ru-RU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A81401">
        <w:rPr>
          <w:i/>
          <w:lang w:val="ru-RU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A81401">
        <w:rPr>
          <w:lang w:val="ru-RU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72724B" w:rsidRPr="00A81401" w:rsidRDefault="0072724B" w:rsidP="00A81401">
      <w:pPr>
        <w:spacing w:line="360" w:lineRule="auto"/>
        <w:ind w:right="557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№4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«Изучение морфологических особенностей растений различных видов»</w:t>
      </w:r>
    </w:p>
    <w:p w:rsidR="0072724B" w:rsidRPr="00A81401" w:rsidRDefault="0072724B" w:rsidP="00A81401">
      <w:pPr>
        <w:spacing w:before="1" w:line="360" w:lineRule="auto"/>
        <w:ind w:right="557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№5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Выявление приспособлений у организмов к среде обитания</w:t>
      </w:r>
    </w:p>
    <w:p w:rsidR="0072724B" w:rsidRPr="00A81401" w:rsidRDefault="0072724B" w:rsidP="00A81401">
      <w:pPr>
        <w:pStyle w:val="Heading2"/>
        <w:spacing w:before="5"/>
        <w:ind w:left="0"/>
      </w:pPr>
      <w:r w:rsidRPr="00A81401">
        <w:t>Экосистемы (24 час)</w:t>
      </w:r>
    </w:p>
    <w:p w:rsidR="0072724B" w:rsidRPr="00A81401" w:rsidRDefault="0072724B" w:rsidP="00A81401">
      <w:pPr>
        <w:pStyle w:val="af1"/>
        <w:spacing w:before="132" w:line="360" w:lineRule="auto"/>
        <w:ind w:right="554"/>
        <w:jc w:val="both"/>
        <w:rPr>
          <w:lang w:val="ru-RU"/>
        </w:rPr>
      </w:pPr>
      <w:r w:rsidRPr="00A81401">
        <w:rPr>
          <w:lang w:val="ru-RU"/>
        </w:rPr>
        <w:t xml:space="preserve">Экология, экологические факторы, их влияние на организмы. </w:t>
      </w:r>
      <w:proofErr w:type="spellStart"/>
      <w:r w:rsidRPr="00A81401">
        <w:rPr>
          <w:lang w:val="ru-RU"/>
        </w:rPr>
        <w:t>Экосистемная</w:t>
      </w:r>
      <w:proofErr w:type="spellEnd"/>
      <w:r w:rsidRPr="00A81401">
        <w:rPr>
          <w:lang w:val="ru-RU"/>
        </w:rPr>
        <w:t xml:space="preserve">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A81401">
        <w:rPr>
          <w:lang w:val="ru-RU"/>
        </w:rPr>
        <w:t>Агроэкосистема</w:t>
      </w:r>
      <w:proofErr w:type="spellEnd"/>
      <w:r w:rsidRPr="00A81401">
        <w:rPr>
          <w:lang w:val="ru-RU"/>
        </w:rPr>
        <w:t xml:space="preserve"> (</w:t>
      </w:r>
      <w:proofErr w:type="spellStart"/>
      <w:r w:rsidRPr="00A81401">
        <w:rPr>
          <w:lang w:val="ru-RU"/>
        </w:rPr>
        <w:t>агроценоз</w:t>
      </w:r>
      <w:proofErr w:type="spellEnd"/>
      <w:r w:rsidRPr="00A81401">
        <w:rPr>
          <w:lang w:val="ru-RU"/>
        </w:rPr>
        <w:t xml:space="preserve">) как искусственное сообщество организмов. </w:t>
      </w:r>
      <w:r w:rsidRPr="00A81401">
        <w:rPr>
          <w:i/>
          <w:lang w:val="ru-RU"/>
        </w:rPr>
        <w:t xml:space="preserve">Круговорот веществ и поток энергии в биогеоценозах. </w:t>
      </w:r>
      <w:r w:rsidRPr="00A81401">
        <w:rPr>
          <w:lang w:val="ru-RU"/>
        </w:rPr>
        <w:t xml:space="preserve">Биосфера — глобальная экосистема. В. И. Вернадский — основоположник учения о биосфере. Структура биосферы. Распространение и роль живого вещества в биосфере. </w:t>
      </w:r>
      <w:r w:rsidRPr="00A81401">
        <w:rPr>
          <w:i/>
          <w:lang w:val="ru-RU"/>
        </w:rPr>
        <w:t xml:space="preserve">Ноосфера. Краткая история эволюции биосферы. </w:t>
      </w:r>
      <w:r w:rsidRPr="00A81401">
        <w:rPr>
          <w:lang w:val="ru-RU"/>
        </w:rPr>
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</w:t>
      </w:r>
      <w:r w:rsidRPr="00A81401">
        <w:rPr>
          <w:spacing w:val="-9"/>
          <w:lang w:val="ru-RU"/>
        </w:rPr>
        <w:t xml:space="preserve"> </w:t>
      </w:r>
      <w:r w:rsidRPr="00A81401">
        <w:rPr>
          <w:lang w:val="ru-RU"/>
        </w:rPr>
        <w:t>экосистемы.</w:t>
      </w:r>
    </w:p>
    <w:p w:rsidR="0072724B" w:rsidRPr="00A81401" w:rsidRDefault="0072724B" w:rsidP="00A81401">
      <w:pPr>
        <w:spacing w:before="2" w:line="360" w:lineRule="auto"/>
        <w:ind w:right="557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.№ 7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Выявление типов взаимодействия разных видов  в конкретной</w:t>
      </w:r>
      <w:r w:rsidRPr="00A81401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экосистеме</w:t>
      </w:r>
    </w:p>
    <w:p w:rsidR="0072724B" w:rsidRPr="00A81401" w:rsidRDefault="0072724B" w:rsidP="00A81401">
      <w:pPr>
        <w:spacing w:line="360" w:lineRule="auto"/>
        <w:ind w:right="558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Лабораторная работа № 8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Составление схем передачи веществ и энергии (цепей питания)</w:t>
      </w:r>
    </w:p>
    <w:p w:rsidR="0072724B" w:rsidRPr="00A81401" w:rsidRDefault="0072724B" w:rsidP="00A81401">
      <w:pPr>
        <w:spacing w:line="360" w:lineRule="auto"/>
        <w:ind w:right="560" w:firstLine="42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Лабораторная работа № 9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Изучение и описание экосистемы своей местности</w:t>
      </w:r>
    </w:p>
    <w:p w:rsidR="0072724B" w:rsidRPr="00A81401" w:rsidRDefault="0072724B" w:rsidP="00A8140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Практическая работа № 1 </w:t>
      </w:r>
      <w:r w:rsidRPr="00A81401">
        <w:rPr>
          <w:rFonts w:ascii="Times New Roman" w:hAnsi="Times New Roman" w:cs="Times New Roman"/>
          <w:i/>
          <w:sz w:val="24"/>
          <w:szCs w:val="24"/>
          <w:lang w:val="ru-RU"/>
        </w:rPr>
        <w:t>Анализ и оценка последствий деятельности человека в экосистемах, собственных поступков на живые организмы и</w:t>
      </w:r>
    </w:p>
    <w:p w:rsidR="0072724B" w:rsidRPr="00A81401" w:rsidRDefault="0072724B" w:rsidP="00A8140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72724B" w:rsidRPr="00A81401" w:rsidRDefault="0072724B" w:rsidP="00A814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24B" w:rsidRPr="00A81401" w:rsidRDefault="0072724B" w:rsidP="0072724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2724B" w:rsidRPr="00A81401" w:rsidRDefault="0072724B" w:rsidP="0072724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A81401">
        <w:rPr>
          <w:b/>
          <w:color w:val="333333"/>
        </w:rPr>
        <w:t>График проведения контрольных мероприятий 9 класс.</w:t>
      </w:r>
    </w:p>
    <w:p w:rsidR="0072724B" w:rsidRPr="00A81401" w:rsidRDefault="0072724B" w:rsidP="0072724B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8239"/>
      </w:tblGrid>
      <w:tr w:rsidR="0072724B" w:rsidRPr="00A81401" w:rsidTr="00633F3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A81401">
              <w:rPr>
                <w:b/>
              </w:rPr>
              <w:t>Дата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pStyle w:val="af3"/>
              <w:spacing w:before="0" w:beforeAutospacing="0" w:after="0" w:afterAutospacing="0"/>
              <w:jc w:val="center"/>
              <w:rPr>
                <w:b/>
              </w:rPr>
            </w:pPr>
            <w:r w:rsidRPr="00A81401">
              <w:rPr>
                <w:b/>
              </w:rPr>
              <w:t>Тема</w:t>
            </w:r>
          </w:p>
        </w:tc>
      </w:tr>
      <w:tr w:rsidR="0072724B" w:rsidRPr="00A81401" w:rsidTr="00633F3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«Клетка»</w:t>
            </w:r>
          </w:p>
        </w:tc>
      </w:tr>
      <w:tr w:rsidR="0072724B" w:rsidRPr="00A81401" w:rsidTr="00633F3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по теме «Решение генетических задач»</w:t>
            </w:r>
          </w:p>
        </w:tc>
      </w:tr>
      <w:tr w:rsidR="0072724B" w:rsidRPr="00A81401" w:rsidTr="00633F3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7 05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Итоговая контрольная работа по теме «Общие закономерности»</w:t>
            </w:r>
          </w:p>
        </w:tc>
      </w:tr>
      <w:tr w:rsidR="0072724B" w:rsidRPr="00A81401" w:rsidTr="00633F3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72724B" w:rsidRPr="00A81401" w:rsidRDefault="0072724B" w:rsidP="0072724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A8140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Pr="00A814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A81401">
        <w:rPr>
          <w:rFonts w:ascii="Times New Roman" w:hAnsi="Times New Roman" w:cs="Times New Roman"/>
          <w:b/>
          <w:bCs/>
          <w:sz w:val="24"/>
          <w:szCs w:val="24"/>
        </w:rPr>
        <w:t>Календарно</w:t>
      </w:r>
      <w:proofErr w:type="spellEnd"/>
      <w:r w:rsidRPr="00A8140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81401"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proofErr w:type="spellEnd"/>
      <w:r w:rsidRPr="00A81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401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  <w:proofErr w:type="spellEnd"/>
    </w:p>
    <w:p w:rsidR="0072724B" w:rsidRPr="00A81401" w:rsidRDefault="0072724B" w:rsidP="0072724B">
      <w:pPr>
        <w:shd w:val="clear" w:color="auto" w:fill="FFFFFF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7074"/>
        <w:gridCol w:w="7"/>
        <w:gridCol w:w="735"/>
        <w:gridCol w:w="68"/>
        <w:gridCol w:w="766"/>
        <w:gridCol w:w="6"/>
        <w:gridCol w:w="970"/>
        <w:gridCol w:w="241"/>
      </w:tblGrid>
      <w:tr w:rsidR="0072724B" w:rsidRPr="00A81401" w:rsidTr="00633F3A">
        <w:trPr>
          <w:gridAfter w:val="1"/>
          <w:wAfter w:w="235" w:type="dxa"/>
          <w:trHeight w:val="270"/>
        </w:trPr>
        <w:tc>
          <w:tcPr>
            <w:tcW w:w="542" w:type="dxa"/>
            <w:vMerge w:val="restart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Merge w:val="restart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82" w:type="dxa"/>
            <w:gridSpan w:val="5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70" w:type="dxa"/>
            <w:vMerge w:val="restart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  <w:trHeight w:val="285"/>
        </w:trPr>
        <w:tc>
          <w:tcPr>
            <w:tcW w:w="542" w:type="dxa"/>
            <w:vMerge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Merge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ФРП</w:t>
            </w:r>
          </w:p>
        </w:tc>
        <w:tc>
          <w:tcPr>
            <w:tcW w:w="970" w:type="dxa"/>
            <w:vMerge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7621" w:type="dxa"/>
            <w:gridSpan w:val="2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proofErr w:type="spellEnd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</w:t>
            </w: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810" w:type="dxa"/>
            <w:gridSpan w:val="3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vAlign w:val="center"/>
          </w:tcPr>
          <w:p w:rsidR="0072724B" w:rsidRPr="00A81401" w:rsidRDefault="0072724B" w:rsidP="0063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79" w:type="dxa"/>
            <w:vAlign w:val="center"/>
          </w:tcPr>
          <w:p w:rsidR="0072724B" w:rsidRPr="00A81401" w:rsidRDefault="0072724B" w:rsidP="00633F3A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живого. Биологические науки. Методы биологии</w:t>
            </w:r>
          </w:p>
        </w:tc>
        <w:tc>
          <w:tcPr>
            <w:tcW w:w="81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6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right w:val="nil"/>
            </w:tcBorders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tcBorders>
              <w:left w:val="nil"/>
            </w:tcBorders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Уровни организации живой природы. Роль биологии в формировании картины мира.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tcBorders>
              <w:left w:val="nil"/>
            </w:tcBorders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Клеточная теория. Единство живой природы.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клетки (основные органоиды, их строение и функции)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13 .09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клеток. Особенности строения клеток эукариот.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 1. Изучение строение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клеток и тканей растений и животных </w:t>
            </w:r>
            <w:proofErr w:type="gram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готовых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микропрепаратах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72724B" w:rsidRPr="00A81401" w:rsidTr="00633F3A">
        <w:trPr>
          <w:gridAfter w:val="1"/>
          <w:wAfter w:w="235" w:type="dxa"/>
          <w:trHeight w:val="375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энергии в клетке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строения и функций клеток – основа заболеваний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Неклеточные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«Клетка»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2724B" w:rsidRPr="00A81401" w:rsidTr="00633F3A">
        <w:trPr>
          <w:gridAfter w:val="1"/>
          <w:wAfter w:w="235" w:type="dxa"/>
          <w:trHeight w:val="336"/>
        </w:trPr>
        <w:tc>
          <w:tcPr>
            <w:tcW w:w="7621" w:type="dxa"/>
            <w:gridSpan w:val="2"/>
            <w:vAlign w:val="center"/>
          </w:tcPr>
          <w:p w:rsidR="0072724B" w:rsidRPr="00A81401" w:rsidRDefault="0072724B" w:rsidP="00633F3A">
            <w:pPr>
              <w:shd w:val="clear" w:color="auto" w:fill="FFFFFF"/>
              <w:ind w:hanging="12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810" w:type="dxa"/>
            <w:gridSpan w:val="3"/>
            <w:vAlign w:val="center"/>
          </w:tcPr>
          <w:p w:rsidR="0072724B" w:rsidRPr="00A81401" w:rsidRDefault="0072724B" w:rsidP="00633F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Химический состав организма: неорганические вещества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Химический состав организма: органические вещества (белки, липиды, углеводы)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72724B" w:rsidRPr="00A81401" w:rsidTr="00633F3A">
        <w:trPr>
          <w:gridAfter w:val="1"/>
          <w:wAfter w:w="235" w:type="dxa"/>
          <w:trHeight w:val="343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Химический состав организма: органические вещества (нуклеиновые кислоты и АТФ)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энергии в организме: пластический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энергии в организме: пластический обмен (синтез белка)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веществ и энергии в организме: энергетический обмен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. Удаление из организма конечных продуктов обмена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Опора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Регуляция функций у различных организмов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(гуморальная регуляция и нервная регуляция</w:t>
            </w:r>
            <w:proofErr w:type="gram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Бесполое размножение Практическая работа № 1 «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Способы бесполого размножения »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Половое размножение. Строение половых клеток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Половое размножение (мейоз, значение мейоза</w:t>
            </w:r>
            <w:proofErr w:type="gram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плодотворение)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 и развитие организмов (эмбриональный и постэмбриональный периоды)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Наследственность и изменчивость – общие свойства живых организмов. Закономерности наследования признаков, установленные Г.Менделем (первый и второй законы)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скрещивание. Практическая работа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 «Решение генетических задач »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 xml:space="preserve">. Закономерности изменчивости. </w:t>
            </w:r>
            <w:proofErr w:type="spellStart"/>
            <w:r w:rsidRPr="00A81401">
              <w:rPr>
                <w:sz w:val="24"/>
                <w:szCs w:val="24"/>
              </w:rPr>
              <w:t>Модификационная</w:t>
            </w:r>
            <w:proofErr w:type="spellEnd"/>
          </w:p>
          <w:p w:rsidR="0072724B" w:rsidRPr="00A81401" w:rsidRDefault="0072724B" w:rsidP="00633F3A">
            <w:pPr>
              <w:pStyle w:val="TableParagraph"/>
              <w:tabs>
                <w:tab w:val="left" w:pos="2782"/>
              </w:tabs>
              <w:spacing w:before="40"/>
              <w:ind w:left="108"/>
              <w:rPr>
                <w:b/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изменчивость</w:t>
            </w:r>
            <w:r w:rsidRPr="00A81401">
              <w:rPr>
                <w:sz w:val="24"/>
                <w:szCs w:val="24"/>
              </w:rPr>
              <w:tab/>
            </w:r>
            <w:r w:rsidRPr="00A81401">
              <w:rPr>
                <w:b/>
                <w:sz w:val="24"/>
                <w:szCs w:val="24"/>
              </w:rPr>
              <w:t>Лабораторная работа №</w:t>
            </w:r>
            <w:r w:rsidRPr="00A8140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81401">
              <w:rPr>
                <w:b/>
                <w:sz w:val="24"/>
                <w:szCs w:val="24"/>
              </w:rPr>
              <w:t>2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spacing w:val="-60"/>
                <w:sz w:val="24"/>
                <w:szCs w:val="24"/>
                <w:shd w:val="clear" w:color="auto" w:fill="FFFF00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«Выявление изменчивости. Построение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вариационной кривой»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Наследственная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27 .12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биологии в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додарвинский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Ч.Дарвин – основоположник учения об эволюции.</w:t>
            </w:r>
          </w:p>
          <w:p w:rsidR="0072724B" w:rsidRPr="00A81401" w:rsidRDefault="0072724B" w:rsidP="00633F3A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№ 3 «Изучение фенотипов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сортов культурных растений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16..01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Вид как основная систематическая категория живого.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Популяция как структурная единица вида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Популяция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эволюнии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движущие силы в природе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работа № 3 «Выявление у организмов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приспособлений к среде обитания»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Усложнение организации растений в процессе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эволюции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Усложнение организации животных в процессе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эволюции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Применение знаний о наследственности,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изменчивости и искусственном отборе в селекции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b/>
                <w:sz w:val="24"/>
                <w:szCs w:val="24"/>
              </w:rPr>
            </w:pPr>
            <w:r w:rsidRPr="00A81401">
              <w:rPr>
                <w:b/>
                <w:sz w:val="24"/>
                <w:szCs w:val="24"/>
              </w:rPr>
              <w:t>Экосистемы</w:t>
            </w:r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03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772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 влияния экологических факторов на организмы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 xml:space="preserve">Абиотические факторы среды и приспособленность </w:t>
            </w:r>
            <w:proofErr w:type="gramStart"/>
            <w:r w:rsidRPr="00A81401">
              <w:rPr>
                <w:sz w:val="24"/>
                <w:szCs w:val="24"/>
              </w:rPr>
              <w:t>к</w:t>
            </w:r>
            <w:proofErr w:type="gramEnd"/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Биотические факторы. Взаимодействие популяций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видов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Пищевые связи в экосистеме. Практическая работа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№ 4 «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цепей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Агроэкосистема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искусственное сообщество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организмов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Агроэкосистема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искусственное сообщество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организмов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и роль живого вещества в биосфере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биосферы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Биологическое разнообразие как основа устойчивости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Современные экологические проблемы, их влияние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каждого из нас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A81401">
              <w:rPr>
                <w:sz w:val="24"/>
                <w:szCs w:val="24"/>
              </w:rPr>
              <w:t>Современные экологические проблемы, их влияние</w:t>
            </w:r>
          </w:p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каждого из нас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>Общие</w:t>
            </w:r>
            <w:proofErr w:type="spellEnd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i/>
                <w:sz w:val="24"/>
                <w:szCs w:val="24"/>
              </w:rPr>
              <w:t>закономерности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природы основы рационального природопользования.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6" w:type="dxa"/>
            <w:gridSpan w:val="2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spellEnd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proofErr w:type="spellEnd"/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 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2724B" w:rsidRPr="00A81401" w:rsidTr="00633F3A">
        <w:trPr>
          <w:gridAfter w:val="1"/>
          <w:wAfter w:w="235" w:type="dxa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 и   систематизация знаний по теме « Организм и среда»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B" w:rsidRPr="00A81401" w:rsidTr="00633F3A">
        <w:trPr>
          <w:gridAfter w:val="1"/>
          <w:wAfter w:w="235" w:type="dxa"/>
          <w:trHeight w:val="289"/>
        </w:trPr>
        <w:tc>
          <w:tcPr>
            <w:tcW w:w="542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по теме «Общие закономерности».</w:t>
            </w:r>
          </w:p>
        </w:tc>
        <w:tc>
          <w:tcPr>
            <w:tcW w:w="735" w:type="dxa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1401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840" w:type="dxa"/>
            <w:gridSpan w:val="3"/>
            <w:vAlign w:val="center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2724B" w:rsidRPr="00A81401" w:rsidRDefault="0072724B" w:rsidP="0063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24B" w:rsidRPr="00A81401" w:rsidRDefault="0072724B" w:rsidP="00727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4B" w:rsidRPr="00A81401" w:rsidRDefault="0072724B" w:rsidP="0072724B">
      <w:pPr>
        <w:rPr>
          <w:sz w:val="24"/>
          <w:szCs w:val="24"/>
        </w:rPr>
      </w:pPr>
    </w:p>
    <w:p w:rsidR="0072724B" w:rsidRPr="00A81401" w:rsidRDefault="0072724B" w:rsidP="0072724B">
      <w:pPr>
        <w:shd w:val="clear" w:color="auto" w:fill="FFFFFF"/>
        <w:rPr>
          <w:b/>
          <w:sz w:val="24"/>
          <w:szCs w:val="24"/>
          <w:lang w:val="ru-RU"/>
        </w:rPr>
      </w:pPr>
      <w:r w:rsidRPr="00A81401">
        <w:rPr>
          <w:sz w:val="24"/>
          <w:szCs w:val="24"/>
          <w:lang w:val="ru-RU"/>
        </w:rPr>
        <w:t xml:space="preserve">                                            </w:t>
      </w:r>
      <w:r w:rsidRPr="00A81401">
        <w:rPr>
          <w:b/>
          <w:sz w:val="24"/>
          <w:szCs w:val="24"/>
          <w:lang w:val="ru-RU"/>
        </w:rPr>
        <w:t xml:space="preserve">  </w:t>
      </w:r>
    </w:p>
    <w:p w:rsidR="0072724B" w:rsidRPr="00A81401" w:rsidRDefault="0072724B" w:rsidP="0072724B">
      <w:pPr>
        <w:shd w:val="clear" w:color="auto" w:fill="FFFFFF"/>
        <w:rPr>
          <w:b/>
          <w:sz w:val="24"/>
          <w:szCs w:val="24"/>
          <w:lang w:val="ru-RU"/>
        </w:rPr>
      </w:pPr>
    </w:p>
    <w:p w:rsidR="0072724B" w:rsidRPr="00A81401" w:rsidRDefault="0072724B" w:rsidP="0072724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A8140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Оснащённость образовательного процесса учебным оборудованием при проведении демонстраций и выполнении лабораторных работ в 9 классе</w:t>
      </w:r>
    </w:p>
    <w:p w:rsidR="0072724B" w:rsidRPr="00A81401" w:rsidRDefault="0072724B" w:rsidP="0072724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724B" w:rsidRPr="00A81401" w:rsidTr="00633F3A">
        <w:tc>
          <w:tcPr>
            <w:tcW w:w="4785" w:type="dxa"/>
          </w:tcPr>
          <w:p w:rsidR="0072724B" w:rsidRPr="00A81401" w:rsidRDefault="0072724B" w:rsidP="00633F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spellEnd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8140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</w:t>
            </w:r>
            <w:proofErr w:type="spellEnd"/>
          </w:p>
        </w:tc>
        <w:tc>
          <w:tcPr>
            <w:tcW w:w="4786" w:type="dxa"/>
          </w:tcPr>
          <w:p w:rsidR="0072724B" w:rsidRPr="00A81401" w:rsidRDefault="0072724B" w:rsidP="00633F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14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Использование оборудования центра «Точка роста», ЦОС, иного оборудования</w:t>
            </w:r>
          </w:p>
        </w:tc>
      </w:tr>
      <w:tr w:rsidR="0072724B" w:rsidRPr="00A81401" w:rsidTr="00633F3A">
        <w:tc>
          <w:tcPr>
            <w:tcW w:w="4785" w:type="dxa"/>
          </w:tcPr>
          <w:p w:rsidR="0072724B" w:rsidRPr="00A81401" w:rsidRDefault="0072724B" w:rsidP="00633F3A">
            <w:pPr>
              <w:pStyle w:val="Pa32"/>
              <w:jc w:val="both"/>
              <w:rPr>
                <w:rFonts w:ascii="Times New Roman" w:hAnsi="Times New Roman"/>
                <w:b/>
              </w:rPr>
            </w:pPr>
            <w:r w:rsidRPr="00A81401">
              <w:rPr>
                <w:rFonts w:ascii="Times New Roman" w:hAnsi="Times New Roman"/>
              </w:rPr>
              <w:t>Практическая работа «Изучение клеток растений и животных».</w:t>
            </w:r>
          </w:p>
        </w:tc>
        <w:tc>
          <w:tcPr>
            <w:tcW w:w="4786" w:type="dxa"/>
          </w:tcPr>
          <w:p w:rsidR="0072724B" w:rsidRPr="00A81401" w:rsidRDefault="0072724B" w:rsidP="00633F3A">
            <w:pPr>
              <w:pStyle w:val="Pa22"/>
              <w:jc w:val="both"/>
              <w:rPr>
                <w:rFonts w:ascii="Times New Roman" w:hAnsi="Times New Roman"/>
              </w:rPr>
            </w:pPr>
            <w:r w:rsidRPr="00A81401">
              <w:rPr>
                <w:rFonts w:ascii="Times New Roman" w:hAnsi="Times New Roman"/>
                <w:color w:val="000000"/>
              </w:rPr>
              <w:t>Микроскоп цифровой, микропрепа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раты</w:t>
            </w:r>
          </w:p>
          <w:p w:rsidR="0072724B" w:rsidRPr="00A81401" w:rsidRDefault="0072724B" w:rsidP="00633F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24B" w:rsidRPr="00A81401" w:rsidTr="00633F3A">
        <w:tc>
          <w:tcPr>
            <w:tcW w:w="4785" w:type="dxa"/>
          </w:tcPr>
          <w:p w:rsidR="0072724B" w:rsidRPr="00A81401" w:rsidRDefault="0072724B" w:rsidP="00633F3A">
            <w:pPr>
              <w:pStyle w:val="Pa3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1401">
              <w:rPr>
                <w:rFonts w:ascii="Times New Roman" w:hAnsi="Times New Roman"/>
              </w:rPr>
              <w:t>Практическая работа «Митоз в клетках корешка лука»</w:t>
            </w:r>
          </w:p>
        </w:tc>
        <w:tc>
          <w:tcPr>
            <w:tcW w:w="4786" w:type="dxa"/>
          </w:tcPr>
          <w:p w:rsidR="0072724B" w:rsidRPr="00A81401" w:rsidRDefault="0072724B" w:rsidP="00633F3A">
            <w:pPr>
              <w:pStyle w:val="Pa22"/>
              <w:jc w:val="both"/>
              <w:rPr>
                <w:rFonts w:ascii="Times New Roman" w:hAnsi="Times New Roman"/>
              </w:rPr>
            </w:pPr>
            <w:r w:rsidRPr="00A81401">
              <w:rPr>
                <w:rFonts w:ascii="Times New Roman" w:hAnsi="Times New Roman"/>
                <w:color w:val="000000"/>
              </w:rPr>
              <w:t>Цифровой микроскоп и готовые ми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кропрепара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ты, лабора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торное обо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рудование для приго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 xml:space="preserve">товления временных микропрепаратов </w:t>
            </w:r>
          </w:p>
          <w:p w:rsidR="0072724B" w:rsidRPr="00A81401" w:rsidRDefault="0072724B" w:rsidP="00633F3A">
            <w:pPr>
              <w:pStyle w:val="Pa3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2724B" w:rsidRPr="00A81401" w:rsidTr="00633F3A">
        <w:tc>
          <w:tcPr>
            <w:tcW w:w="4785" w:type="dxa"/>
          </w:tcPr>
          <w:p w:rsidR="0072724B" w:rsidRPr="00A81401" w:rsidRDefault="0072724B" w:rsidP="00633F3A">
            <w:pPr>
              <w:pStyle w:val="Pa32"/>
              <w:jc w:val="both"/>
              <w:rPr>
                <w:rFonts w:ascii="Times New Roman" w:hAnsi="Times New Roman"/>
                <w:color w:val="000000"/>
              </w:rPr>
            </w:pPr>
            <w:r w:rsidRPr="00A81401">
              <w:rPr>
                <w:rFonts w:ascii="Times New Roman" w:hAnsi="Times New Roman"/>
              </w:rPr>
              <w:t>Практическая работа «Изучение результатов искусственного отбора».</w:t>
            </w:r>
          </w:p>
        </w:tc>
        <w:tc>
          <w:tcPr>
            <w:tcW w:w="4786" w:type="dxa"/>
          </w:tcPr>
          <w:p w:rsidR="0072724B" w:rsidRPr="00A81401" w:rsidRDefault="0072724B" w:rsidP="00633F3A">
            <w:pPr>
              <w:pStyle w:val="Pa22"/>
              <w:jc w:val="both"/>
              <w:rPr>
                <w:rFonts w:ascii="Times New Roman" w:hAnsi="Times New Roman"/>
              </w:rPr>
            </w:pPr>
            <w:r w:rsidRPr="00A81401">
              <w:rPr>
                <w:rFonts w:ascii="Times New Roman" w:hAnsi="Times New Roman"/>
                <w:i/>
                <w:color w:val="000000"/>
              </w:rPr>
              <w:t xml:space="preserve">Цифровая лаборатория </w:t>
            </w:r>
            <w:proofErr w:type="spellStart"/>
            <w:r w:rsidRPr="00A81401">
              <w:rPr>
                <w:rFonts w:ascii="Times New Roman" w:hAnsi="Times New Roman"/>
                <w:i/>
                <w:color w:val="000000"/>
              </w:rPr>
              <w:t>Releon</w:t>
            </w:r>
            <w:proofErr w:type="spellEnd"/>
            <w:r w:rsidRPr="00A81401">
              <w:rPr>
                <w:rFonts w:ascii="Times New Roman" w:hAnsi="Times New Roman"/>
                <w:color w:val="000000"/>
              </w:rPr>
              <w:t xml:space="preserve">  по экологии: датчик мут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ности, влаж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 xml:space="preserve">ности, </w:t>
            </w:r>
            <w:proofErr w:type="spellStart"/>
            <w:r w:rsidRPr="00A81401">
              <w:rPr>
                <w:rFonts w:ascii="Times New Roman" w:hAnsi="Times New Roman"/>
                <w:color w:val="000000"/>
              </w:rPr>
              <w:t>рН</w:t>
            </w:r>
            <w:proofErr w:type="spellEnd"/>
            <w:r w:rsidRPr="00A81401">
              <w:rPr>
                <w:rFonts w:ascii="Times New Roman" w:hAnsi="Times New Roman"/>
                <w:color w:val="000000"/>
              </w:rPr>
              <w:t>, уг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лекислого га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 xml:space="preserve">за и кислорода </w:t>
            </w:r>
          </w:p>
          <w:p w:rsidR="0072724B" w:rsidRPr="00A81401" w:rsidRDefault="0072724B" w:rsidP="00633F3A">
            <w:pPr>
              <w:pStyle w:val="Pa2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2724B" w:rsidRPr="00A81401" w:rsidTr="00633F3A">
        <w:tc>
          <w:tcPr>
            <w:tcW w:w="4785" w:type="dxa"/>
          </w:tcPr>
          <w:p w:rsidR="0072724B" w:rsidRPr="00A81401" w:rsidRDefault="0072724B" w:rsidP="00633F3A">
            <w:pPr>
              <w:pStyle w:val="Pa3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81401">
              <w:rPr>
                <w:rFonts w:ascii="Times New Roman" w:hAnsi="Times New Roman"/>
              </w:rPr>
              <w:t>Практическая работа «Изучение  и описание экосистемы своей местности»</w:t>
            </w:r>
          </w:p>
        </w:tc>
        <w:tc>
          <w:tcPr>
            <w:tcW w:w="4786" w:type="dxa"/>
          </w:tcPr>
          <w:p w:rsidR="0072724B" w:rsidRPr="00A81401" w:rsidRDefault="0072724B" w:rsidP="00633F3A">
            <w:pPr>
              <w:pStyle w:val="Pa22"/>
              <w:jc w:val="both"/>
              <w:rPr>
                <w:rFonts w:ascii="Times New Roman" w:hAnsi="Times New Roman"/>
              </w:rPr>
            </w:pPr>
            <w:r w:rsidRPr="00A81401">
              <w:rPr>
                <w:rFonts w:ascii="Times New Roman" w:hAnsi="Times New Roman"/>
                <w:i/>
                <w:color w:val="000000"/>
              </w:rPr>
              <w:t xml:space="preserve">Цифровая лаборатория </w:t>
            </w:r>
            <w:proofErr w:type="spellStart"/>
            <w:r w:rsidRPr="00A81401">
              <w:rPr>
                <w:rFonts w:ascii="Times New Roman" w:hAnsi="Times New Roman"/>
                <w:i/>
                <w:color w:val="000000"/>
              </w:rPr>
              <w:t>Releon</w:t>
            </w:r>
            <w:proofErr w:type="spellEnd"/>
            <w:r w:rsidRPr="00A81401">
              <w:rPr>
                <w:rFonts w:ascii="Times New Roman" w:hAnsi="Times New Roman"/>
                <w:color w:val="000000"/>
              </w:rPr>
              <w:t xml:space="preserve">  по экологии: датчик влаж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ности, угле</w:t>
            </w:r>
            <w:r w:rsidRPr="00A81401">
              <w:rPr>
                <w:rFonts w:ascii="Times New Roman" w:hAnsi="Times New Roman"/>
                <w:color w:val="000000"/>
              </w:rPr>
              <w:softHyphen/>
              <w:t>кислого газа и кислорода</w:t>
            </w:r>
          </w:p>
          <w:p w:rsidR="0072724B" w:rsidRPr="00A81401" w:rsidRDefault="0072724B" w:rsidP="00633F3A">
            <w:pPr>
              <w:pStyle w:val="Pa32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72724B" w:rsidRPr="00A81401" w:rsidRDefault="0072724B" w:rsidP="0072724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724B" w:rsidRPr="00A81401" w:rsidRDefault="007272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724B" w:rsidRPr="00A81401" w:rsidRDefault="0072724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28F8" w:rsidRPr="00A81401" w:rsidRDefault="00C528F8">
      <w:pPr>
        <w:rPr>
          <w:sz w:val="24"/>
          <w:szCs w:val="24"/>
          <w:lang w:val="ru-RU"/>
        </w:rPr>
        <w:sectPr w:rsidR="00C528F8" w:rsidRPr="00A81401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6006960"/>
      <w:bookmarkEnd w:id="4"/>
    </w:p>
    <w:bookmarkEnd w:id="5"/>
    <w:p w:rsidR="00217811" w:rsidRPr="00A81401" w:rsidRDefault="00217811" w:rsidP="003E0E43">
      <w:pPr>
        <w:rPr>
          <w:sz w:val="24"/>
          <w:szCs w:val="24"/>
          <w:lang w:val="ru-RU"/>
        </w:rPr>
      </w:pPr>
    </w:p>
    <w:sectPr w:rsidR="00217811" w:rsidRPr="00A81401" w:rsidSect="00C528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EDA"/>
    <w:multiLevelType w:val="multilevel"/>
    <w:tmpl w:val="C24422D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6D41"/>
    <w:multiLevelType w:val="multilevel"/>
    <w:tmpl w:val="63DEB8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639E1"/>
    <w:multiLevelType w:val="multilevel"/>
    <w:tmpl w:val="5E42616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E23BB"/>
    <w:multiLevelType w:val="multilevel"/>
    <w:tmpl w:val="D5D6258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E5725"/>
    <w:multiLevelType w:val="multilevel"/>
    <w:tmpl w:val="BBD0C95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C73EE"/>
    <w:multiLevelType w:val="multilevel"/>
    <w:tmpl w:val="6F86E4B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CF4EC6"/>
    <w:multiLevelType w:val="multilevel"/>
    <w:tmpl w:val="A6EE7A5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10A8D"/>
    <w:multiLevelType w:val="multilevel"/>
    <w:tmpl w:val="DB04CF7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47924"/>
    <w:multiLevelType w:val="multilevel"/>
    <w:tmpl w:val="51DCE92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8922FA"/>
    <w:multiLevelType w:val="multilevel"/>
    <w:tmpl w:val="25B0221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84353D"/>
    <w:multiLevelType w:val="hybridMultilevel"/>
    <w:tmpl w:val="4C04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098A"/>
    <w:multiLevelType w:val="multilevel"/>
    <w:tmpl w:val="22AEE6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CE45A2"/>
    <w:multiLevelType w:val="multilevel"/>
    <w:tmpl w:val="55DA0AE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060B60"/>
    <w:multiLevelType w:val="multilevel"/>
    <w:tmpl w:val="16C865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F2751"/>
    <w:multiLevelType w:val="multilevel"/>
    <w:tmpl w:val="366670B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7222A1"/>
    <w:multiLevelType w:val="multilevel"/>
    <w:tmpl w:val="5CD484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D1986"/>
    <w:multiLevelType w:val="multilevel"/>
    <w:tmpl w:val="B388E96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F31F2D"/>
    <w:multiLevelType w:val="multilevel"/>
    <w:tmpl w:val="80BC33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5265F5"/>
    <w:multiLevelType w:val="multilevel"/>
    <w:tmpl w:val="536E29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482DC4"/>
    <w:multiLevelType w:val="multilevel"/>
    <w:tmpl w:val="ECD8D15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804A45"/>
    <w:multiLevelType w:val="multilevel"/>
    <w:tmpl w:val="175A6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462C2"/>
    <w:multiLevelType w:val="multilevel"/>
    <w:tmpl w:val="F2CADA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DC430F"/>
    <w:multiLevelType w:val="multilevel"/>
    <w:tmpl w:val="9586D2F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0C0466"/>
    <w:multiLevelType w:val="multilevel"/>
    <w:tmpl w:val="F4E0DA5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BB677D"/>
    <w:multiLevelType w:val="multilevel"/>
    <w:tmpl w:val="FED8296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7E1387"/>
    <w:multiLevelType w:val="multilevel"/>
    <w:tmpl w:val="8DEACFE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A06C05"/>
    <w:multiLevelType w:val="multilevel"/>
    <w:tmpl w:val="732E507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278A0"/>
    <w:multiLevelType w:val="multilevel"/>
    <w:tmpl w:val="EE3865E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07496E"/>
    <w:multiLevelType w:val="multilevel"/>
    <w:tmpl w:val="8898C6F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8D78E2"/>
    <w:multiLevelType w:val="multilevel"/>
    <w:tmpl w:val="97FC46B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5F7DC4"/>
    <w:multiLevelType w:val="multilevel"/>
    <w:tmpl w:val="460A45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4842E0"/>
    <w:multiLevelType w:val="multilevel"/>
    <w:tmpl w:val="7C7E60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D57756"/>
    <w:multiLevelType w:val="multilevel"/>
    <w:tmpl w:val="F934ECF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AE1A44"/>
    <w:multiLevelType w:val="multilevel"/>
    <w:tmpl w:val="D422CE3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E0467"/>
    <w:multiLevelType w:val="multilevel"/>
    <w:tmpl w:val="1DE05D3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CD55B0"/>
    <w:multiLevelType w:val="multilevel"/>
    <w:tmpl w:val="080CF4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5"/>
  </w:num>
  <w:num w:numId="5">
    <w:abstractNumId w:val="19"/>
  </w:num>
  <w:num w:numId="6">
    <w:abstractNumId w:val="15"/>
  </w:num>
  <w:num w:numId="7">
    <w:abstractNumId w:val="21"/>
  </w:num>
  <w:num w:numId="8">
    <w:abstractNumId w:val="16"/>
  </w:num>
  <w:num w:numId="9">
    <w:abstractNumId w:val="23"/>
  </w:num>
  <w:num w:numId="10">
    <w:abstractNumId w:val="14"/>
  </w:num>
  <w:num w:numId="11">
    <w:abstractNumId w:val="34"/>
  </w:num>
  <w:num w:numId="12">
    <w:abstractNumId w:val="4"/>
  </w:num>
  <w:num w:numId="13">
    <w:abstractNumId w:val="10"/>
  </w:num>
  <w:num w:numId="14">
    <w:abstractNumId w:val="24"/>
  </w:num>
  <w:num w:numId="15">
    <w:abstractNumId w:val="37"/>
  </w:num>
  <w:num w:numId="16">
    <w:abstractNumId w:val="18"/>
  </w:num>
  <w:num w:numId="17">
    <w:abstractNumId w:val="1"/>
  </w:num>
  <w:num w:numId="18">
    <w:abstractNumId w:val="29"/>
  </w:num>
  <w:num w:numId="19">
    <w:abstractNumId w:val="6"/>
  </w:num>
  <w:num w:numId="20">
    <w:abstractNumId w:val="8"/>
  </w:num>
  <w:num w:numId="21">
    <w:abstractNumId w:val="32"/>
  </w:num>
  <w:num w:numId="22">
    <w:abstractNumId w:val="33"/>
  </w:num>
  <w:num w:numId="23">
    <w:abstractNumId w:val="0"/>
  </w:num>
  <w:num w:numId="24">
    <w:abstractNumId w:val="35"/>
  </w:num>
  <w:num w:numId="25">
    <w:abstractNumId w:val="30"/>
  </w:num>
  <w:num w:numId="26">
    <w:abstractNumId w:val="9"/>
  </w:num>
  <w:num w:numId="27">
    <w:abstractNumId w:val="2"/>
  </w:num>
  <w:num w:numId="28">
    <w:abstractNumId w:val="27"/>
  </w:num>
  <w:num w:numId="29">
    <w:abstractNumId w:val="26"/>
  </w:num>
  <w:num w:numId="30">
    <w:abstractNumId w:val="3"/>
  </w:num>
  <w:num w:numId="31">
    <w:abstractNumId w:val="20"/>
  </w:num>
  <w:num w:numId="32">
    <w:abstractNumId w:val="28"/>
  </w:num>
  <w:num w:numId="33">
    <w:abstractNumId w:val="36"/>
  </w:num>
  <w:num w:numId="34">
    <w:abstractNumId w:val="25"/>
  </w:num>
  <w:num w:numId="35">
    <w:abstractNumId w:val="31"/>
  </w:num>
  <w:num w:numId="36">
    <w:abstractNumId w:val="1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8F8"/>
    <w:rsid w:val="000618B2"/>
    <w:rsid w:val="00217811"/>
    <w:rsid w:val="003E0E43"/>
    <w:rsid w:val="00497239"/>
    <w:rsid w:val="005E7E69"/>
    <w:rsid w:val="00633F3A"/>
    <w:rsid w:val="00711468"/>
    <w:rsid w:val="0072724B"/>
    <w:rsid w:val="007E3490"/>
    <w:rsid w:val="009778DA"/>
    <w:rsid w:val="00A81401"/>
    <w:rsid w:val="00AA7409"/>
    <w:rsid w:val="00C528F8"/>
    <w:rsid w:val="00D46ECD"/>
    <w:rsid w:val="00DB65CA"/>
    <w:rsid w:val="00DC141B"/>
    <w:rsid w:val="00E0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st Paragraph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28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2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E0293C"/>
  </w:style>
  <w:style w:type="paragraph" w:styleId="21">
    <w:name w:val="Body Text 2"/>
    <w:basedOn w:val="a"/>
    <w:link w:val="22"/>
    <w:uiPriority w:val="99"/>
    <w:unhideWhenUsed/>
    <w:rsid w:val="00E029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0293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E0293C"/>
    <w:rPr>
      <w:b/>
      <w:bCs/>
    </w:rPr>
  </w:style>
  <w:style w:type="paragraph" w:styleId="af">
    <w:name w:val="List Paragraph"/>
    <w:basedOn w:val="a"/>
    <w:link w:val="af0"/>
    <w:qFormat/>
    <w:rsid w:val="00E0293C"/>
    <w:pPr>
      <w:ind w:left="708"/>
    </w:pPr>
    <w:rPr>
      <w:rFonts w:ascii="Calibri" w:eastAsia="Calibri" w:hAnsi="Calibri" w:cs="Times New Roman"/>
    </w:rPr>
  </w:style>
  <w:style w:type="character" w:customStyle="1" w:styleId="af0">
    <w:name w:val="Абзац списка Знак"/>
    <w:link w:val="af"/>
    <w:locked/>
    <w:rsid w:val="00E0293C"/>
    <w:rPr>
      <w:rFonts w:ascii="Calibri" w:eastAsia="Calibri" w:hAnsi="Calibri" w:cs="Times New Roman"/>
    </w:rPr>
  </w:style>
  <w:style w:type="paragraph" w:styleId="af1">
    <w:name w:val="Body Text"/>
    <w:basedOn w:val="a"/>
    <w:link w:val="af2"/>
    <w:uiPriority w:val="99"/>
    <w:semiHidden/>
    <w:unhideWhenUsed/>
    <w:rsid w:val="007272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2724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72724B"/>
    <w:pPr>
      <w:widowControl w:val="0"/>
      <w:autoSpaceDE w:val="0"/>
      <w:autoSpaceDN w:val="0"/>
      <w:spacing w:after="0" w:line="240" w:lineRule="auto"/>
      <w:ind w:left="183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f3">
    <w:name w:val="Normal (Web)"/>
    <w:basedOn w:val="a"/>
    <w:rsid w:val="0072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32">
    <w:name w:val="Pa32"/>
    <w:basedOn w:val="a"/>
    <w:next w:val="a"/>
    <w:uiPriority w:val="99"/>
    <w:rsid w:val="0072724B"/>
    <w:pPr>
      <w:autoSpaceDE w:val="0"/>
      <w:autoSpaceDN w:val="0"/>
      <w:adjustRightInd w:val="0"/>
      <w:spacing w:after="0" w:line="221" w:lineRule="atLeast"/>
    </w:pPr>
    <w:rPr>
      <w:rFonts w:ascii="Textbook New" w:eastAsia="Calibri" w:hAnsi="Textbook New" w:cs="Times New Roman"/>
      <w:sz w:val="24"/>
      <w:szCs w:val="24"/>
      <w:lang w:val="ru-RU"/>
    </w:rPr>
  </w:style>
  <w:style w:type="paragraph" w:customStyle="1" w:styleId="Pa22">
    <w:name w:val="Pa22"/>
    <w:basedOn w:val="a"/>
    <w:next w:val="a"/>
    <w:uiPriority w:val="99"/>
    <w:rsid w:val="0072724B"/>
    <w:pPr>
      <w:autoSpaceDE w:val="0"/>
      <w:autoSpaceDN w:val="0"/>
      <w:adjustRightInd w:val="0"/>
      <w:spacing w:after="0" w:line="221" w:lineRule="atLeast"/>
    </w:pPr>
    <w:rPr>
      <w:rFonts w:ascii="Textbook New" w:eastAsia="Calibri" w:hAnsi="Textbook New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272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dcterms:created xsi:type="dcterms:W3CDTF">2023-09-27T11:36:00Z</dcterms:created>
  <dcterms:modified xsi:type="dcterms:W3CDTF">2024-02-05T07:21:00Z</dcterms:modified>
</cp:coreProperties>
</file>