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FC2C59">
        <w:trPr>
          <w:trHeight w:val="3337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E0431C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E0431C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FC664D" w:rsidRPr="00FC664D">
              <w:rPr>
                <w:sz w:val="22"/>
                <w:szCs w:val="22"/>
              </w:rPr>
              <w:t>7604037302/760401001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0F17AB" w:rsidRPr="000F17AB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0F17AB" w:rsidRPr="000F17AB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0F17AB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0F17AB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E0431C" w:rsidRDefault="00E0431C" w:rsidP="00E0431C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E0431C" w:rsidRDefault="00E0431C" w:rsidP="00E0431C"/>
          <w:p w:rsidR="00E0431C" w:rsidRDefault="00E0431C" w:rsidP="00E0431C">
            <w:r>
              <w:t>Руководителям государственных общеобразовательных организаций</w:t>
            </w:r>
          </w:p>
          <w:p w:rsidR="007B090C" w:rsidRDefault="007B090C" w:rsidP="00E0431C"/>
          <w:p w:rsidR="00E0431C" w:rsidRDefault="00E0431C" w:rsidP="00E0431C">
            <w:r>
              <w:t>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1B65C1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E0431C">
              <w:rPr>
                <w:szCs w:val="24"/>
              </w:rPr>
              <w:t>О направлении информации</w:t>
            </w:r>
            <w:r>
              <w:rPr>
                <w:szCs w:val="24"/>
              </w:rPr>
              <w:fldChar w:fldCharType="end"/>
            </w:r>
          </w:p>
        </w:tc>
      </w:tr>
    </w:tbl>
    <w:p w:rsidR="00D00240" w:rsidRPr="00014F79" w:rsidRDefault="00D00240" w:rsidP="007B090C">
      <w:pPr>
        <w:tabs>
          <w:tab w:val="left" w:pos="2136"/>
        </w:tabs>
        <w:rPr>
          <w:sz w:val="20"/>
          <w:szCs w:val="28"/>
        </w:rPr>
      </w:pPr>
    </w:p>
    <w:p w:rsidR="00413EAE" w:rsidRPr="008A573F" w:rsidRDefault="00E0431C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7B090C" w:rsidRDefault="007F5A97" w:rsidP="00FB6CA2">
      <w:pPr>
        <w:ind w:firstLine="709"/>
        <w:jc w:val="center"/>
        <w:rPr>
          <w:sz w:val="20"/>
          <w:lang w:val="en-US"/>
        </w:rPr>
      </w:pPr>
    </w:p>
    <w:p w:rsidR="00E9164F" w:rsidRDefault="00E0431C" w:rsidP="00FB6CA2">
      <w:pPr>
        <w:ind w:firstLine="709"/>
        <w:jc w:val="both"/>
        <w:rPr>
          <w:szCs w:val="28"/>
        </w:rPr>
      </w:pPr>
      <w:r>
        <w:rPr>
          <w:szCs w:val="28"/>
        </w:rPr>
        <w:t>Департамент информирует о проведении Федеральной службой по надзору в сфере образования и науки в период с 18 по 25 апреля 2022 года серии онлайн-мероприятий в рамках проекта «ЕГЭ – это про100!» (далее – мероприятия). Мероприятия направлены на оказание помощи выпускникам в подготовке к единому государственному экзамену (далее – ЕГЭ) в 2022 году.</w:t>
      </w:r>
    </w:p>
    <w:p w:rsidR="00E0431C" w:rsidRDefault="00E0431C" w:rsidP="00FB6CA2">
      <w:pPr>
        <w:ind w:firstLine="709"/>
        <w:jc w:val="both"/>
        <w:rPr>
          <w:szCs w:val="28"/>
        </w:rPr>
      </w:pPr>
      <w:r>
        <w:rPr>
          <w:szCs w:val="28"/>
        </w:rPr>
        <w:t>К участию в мероприяти</w:t>
      </w:r>
      <w:r w:rsidR="007B090C">
        <w:rPr>
          <w:szCs w:val="28"/>
        </w:rPr>
        <w:t>ях привлекаются обучающиеся 11</w:t>
      </w:r>
      <w:r>
        <w:rPr>
          <w:szCs w:val="28"/>
        </w:rPr>
        <w:t xml:space="preserve"> классов, учителя по всем учебным предметам, по которым проводится ЕГЭ, и разработчики контрольных измерительных материалов (далее – КИМ ЕГЭ). В рамках мероприятий будут обсуждаться КИМ ЕГЭ 2022 года, а также особенности выполнения заданий.</w:t>
      </w:r>
    </w:p>
    <w:p w:rsidR="0026616C" w:rsidRDefault="00E0431C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Прямые трансляции мероприятий пройдут на странице </w:t>
      </w:r>
      <w:proofErr w:type="spellStart"/>
      <w:r>
        <w:rPr>
          <w:szCs w:val="28"/>
        </w:rPr>
        <w:t>Рособрнадзора</w:t>
      </w:r>
      <w:r w:rsidRPr="007B090C">
        <w:rPr>
          <w:szCs w:val="28"/>
        </w:rPr>
        <w:t>в</w:t>
      </w:r>
      <w:proofErr w:type="spellEnd"/>
      <w:r w:rsidRPr="007B090C">
        <w:rPr>
          <w:szCs w:val="28"/>
        </w:rPr>
        <w:t xml:space="preserve"> социальной сети «</w:t>
      </w:r>
      <w:proofErr w:type="spellStart"/>
      <w:r w:rsidRPr="007B090C">
        <w:rPr>
          <w:szCs w:val="28"/>
        </w:rPr>
        <w:t>ВКонтакте</w:t>
      </w:r>
      <w:proofErr w:type="spellEnd"/>
      <w:r w:rsidRPr="007B090C">
        <w:rPr>
          <w:szCs w:val="28"/>
        </w:rPr>
        <w:t>» (</w:t>
      </w:r>
      <w:hyperlink r:id="rId8" w:history="1">
        <w:r w:rsidRPr="007B090C">
          <w:rPr>
            <w:rStyle w:val="a4"/>
            <w:color w:val="auto"/>
            <w:szCs w:val="28"/>
            <w:u w:val="none"/>
            <w:lang w:val="en-US"/>
          </w:rPr>
          <w:t>http</w:t>
        </w:r>
        <w:r w:rsidRPr="007B090C">
          <w:rPr>
            <w:rStyle w:val="a4"/>
            <w:color w:val="auto"/>
            <w:szCs w:val="28"/>
            <w:u w:val="none"/>
          </w:rPr>
          <w:t>://</w:t>
        </w:r>
        <w:proofErr w:type="spellStart"/>
        <w:r w:rsidRPr="007B090C">
          <w:rPr>
            <w:rStyle w:val="a4"/>
            <w:color w:val="auto"/>
            <w:szCs w:val="28"/>
            <w:u w:val="none"/>
            <w:lang w:val="en-US"/>
          </w:rPr>
          <w:t>vk</w:t>
        </w:r>
        <w:proofErr w:type="spellEnd"/>
        <w:r w:rsidRPr="007B090C">
          <w:rPr>
            <w:rStyle w:val="a4"/>
            <w:color w:val="auto"/>
            <w:szCs w:val="28"/>
            <w:u w:val="none"/>
          </w:rPr>
          <w:t>.</w:t>
        </w:r>
        <w:r w:rsidRPr="007B090C">
          <w:rPr>
            <w:rStyle w:val="a4"/>
            <w:color w:val="auto"/>
            <w:szCs w:val="28"/>
            <w:u w:val="none"/>
            <w:lang w:val="en-US"/>
          </w:rPr>
          <w:t>com</w:t>
        </w:r>
        <w:r w:rsidRPr="007B090C">
          <w:rPr>
            <w:rStyle w:val="a4"/>
            <w:color w:val="auto"/>
            <w:szCs w:val="28"/>
            <w:u w:val="none"/>
          </w:rPr>
          <w:t>/</w:t>
        </w:r>
        <w:proofErr w:type="spellStart"/>
        <w:r w:rsidRPr="007B090C">
          <w:rPr>
            <w:rStyle w:val="a4"/>
            <w:color w:val="auto"/>
            <w:szCs w:val="28"/>
            <w:u w:val="none"/>
            <w:lang w:val="en-US"/>
          </w:rPr>
          <w:t>rosobrnadzor</w:t>
        </w:r>
        <w:proofErr w:type="spellEnd"/>
      </w:hyperlink>
      <w:r w:rsidRPr="007B090C">
        <w:rPr>
          <w:szCs w:val="28"/>
        </w:rPr>
        <w:t xml:space="preserve">). </w:t>
      </w:r>
    </w:p>
    <w:p w:rsidR="00E0431C" w:rsidRPr="007B090C" w:rsidRDefault="00E0431C" w:rsidP="00FB6CA2">
      <w:pPr>
        <w:ind w:firstLine="709"/>
        <w:jc w:val="both"/>
        <w:rPr>
          <w:szCs w:val="28"/>
        </w:rPr>
      </w:pPr>
      <w:bookmarkStart w:id="1" w:name="_GoBack"/>
      <w:bookmarkEnd w:id="1"/>
      <w:r w:rsidRPr="007B090C">
        <w:rPr>
          <w:szCs w:val="28"/>
        </w:rPr>
        <w:t>Видеозаписи будут размещены на следующих ресурсах:</w:t>
      </w:r>
    </w:p>
    <w:p w:rsidR="00E0431C" w:rsidRPr="007B090C" w:rsidRDefault="007B090C" w:rsidP="00FB6CA2">
      <w:pPr>
        <w:ind w:firstLine="709"/>
        <w:jc w:val="both"/>
        <w:rPr>
          <w:szCs w:val="28"/>
          <w:lang w:val="en-US"/>
        </w:rPr>
      </w:pPr>
      <w:r w:rsidRPr="007B090C">
        <w:rPr>
          <w:szCs w:val="28"/>
          <w:lang w:val="en-US"/>
        </w:rPr>
        <w:t xml:space="preserve">- </w:t>
      </w:r>
      <w:r w:rsidR="00E0431C" w:rsidRPr="007B090C">
        <w:rPr>
          <w:szCs w:val="28"/>
          <w:lang w:val="en-US"/>
        </w:rPr>
        <w:t>OK</w:t>
      </w:r>
      <w:r w:rsidRPr="007B090C">
        <w:rPr>
          <w:szCs w:val="28"/>
          <w:lang w:val="en-US"/>
        </w:rPr>
        <w:t xml:space="preserve"> (</w:t>
      </w:r>
      <w:r w:rsidR="001B65C1">
        <w:fldChar w:fldCharType="begin"/>
      </w:r>
      <w:r w:rsidR="001B65C1" w:rsidRPr="0026616C">
        <w:rPr>
          <w:lang w:val="en-US"/>
        </w:rPr>
        <w:instrText xml:space="preserve"> HYPERLINK "http://ok.ru/rosobrnadzor" </w:instrText>
      </w:r>
      <w:r w:rsidR="001B65C1">
        <w:fldChar w:fldCharType="separate"/>
      </w:r>
      <w:r w:rsidR="00E0431C" w:rsidRPr="007B090C">
        <w:rPr>
          <w:rStyle w:val="a4"/>
          <w:color w:val="auto"/>
          <w:szCs w:val="28"/>
          <w:u w:val="none"/>
          <w:lang w:val="en-US"/>
        </w:rPr>
        <w:t>http://ok.ru/rosobrnadzor</w:t>
      </w:r>
      <w:r w:rsidR="001B65C1">
        <w:rPr>
          <w:rStyle w:val="a4"/>
          <w:color w:val="auto"/>
          <w:szCs w:val="28"/>
          <w:u w:val="none"/>
          <w:lang w:val="en-US"/>
        </w:rPr>
        <w:fldChar w:fldCharType="end"/>
      </w:r>
      <w:r w:rsidRPr="007B090C">
        <w:rPr>
          <w:rStyle w:val="a4"/>
          <w:color w:val="auto"/>
          <w:szCs w:val="28"/>
          <w:u w:val="none"/>
          <w:lang w:val="en-US"/>
        </w:rPr>
        <w:t>);</w:t>
      </w:r>
    </w:p>
    <w:p w:rsidR="00E0431C" w:rsidRPr="007B090C" w:rsidRDefault="007B090C" w:rsidP="00FB6CA2">
      <w:pPr>
        <w:ind w:firstLine="709"/>
        <w:jc w:val="both"/>
        <w:rPr>
          <w:szCs w:val="28"/>
        </w:rPr>
      </w:pPr>
      <w:r w:rsidRPr="007B090C">
        <w:rPr>
          <w:szCs w:val="28"/>
        </w:rPr>
        <w:t xml:space="preserve">- </w:t>
      </w:r>
      <w:proofErr w:type="spellStart"/>
      <w:r w:rsidR="00E0431C" w:rsidRPr="007B090C">
        <w:rPr>
          <w:szCs w:val="28"/>
        </w:rPr>
        <w:t>Яндекс.Дзен</w:t>
      </w:r>
      <w:proofErr w:type="spellEnd"/>
      <w:r w:rsidRPr="007B090C">
        <w:rPr>
          <w:szCs w:val="28"/>
        </w:rPr>
        <w:t xml:space="preserve"> (</w:t>
      </w:r>
      <w:hyperlink r:id="rId9" w:history="1"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http</w:t>
        </w:r>
        <w:r w:rsidR="00FC2C59" w:rsidRPr="007B090C">
          <w:rPr>
            <w:rStyle w:val="a4"/>
            <w:color w:val="auto"/>
            <w:szCs w:val="28"/>
            <w:u w:val="none"/>
          </w:rPr>
          <w:t>://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zen</w:t>
        </w:r>
        <w:proofErr w:type="spellEnd"/>
        <w:r w:rsidR="00FC2C59" w:rsidRPr="007B090C">
          <w:rPr>
            <w:rStyle w:val="a4"/>
            <w:color w:val="auto"/>
            <w:szCs w:val="28"/>
            <w:u w:val="none"/>
          </w:rPr>
          <w:t>.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yandex</w:t>
        </w:r>
        <w:proofErr w:type="spellEnd"/>
        <w:r w:rsidR="00FC2C59" w:rsidRPr="007B090C">
          <w:rPr>
            <w:rStyle w:val="a4"/>
            <w:color w:val="auto"/>
            <w:szCs w:val="28"/>
            <w:u w:val="none"/>
          </w:rPr>
          <w:t>.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  <w:r w:rsidR="00FC2C59" w:rsidRPr="007B090C">
          <w:rPr>
            <w:rStyle w:val="a4"/>
            <w:color w:val="auto"/>
            <w:szCs w:val="28"/>
            <w:u w:val="none"/>
          </w:rPr>
          <w:t>//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rosobrnadzor</w:t>
        </w:r>
        <w:proofErr w:type="spellEnd"/>
      </w:hyperlink>
      <w:r w:rsidRPr="007B090C">
        <w:rPr>
          <w:rStyle w:val="a4"/>
          <w:color w:val="auto"/>
          <w:szCs w:val="28"/>
          <w:u w:val="none"/>
        </w:rPr>
        <w:t>);</w:t>
      </w:r>
    </w:p>
    <w:p w:rsidR="00FC2C59" w:rsidRPr="007B090C" w:rsidRDefault="007B090C" w:rsidP="00FB6CA2">
      <w:pPr>
        <w:ind w:firstLine="709"/>
        <w:jc w:val="both"/>
        <w:rPr>
          <w:szCs w:val="28"/>
        </w:rPr>
      </w:pPr>
      <w:r w:rsidRPr="007B090C">
        <w:rPr>
          <w:szCs w:val="28"/>
        </w:rPr>
        <w:t xml:space="preserve">- </w:t>
      </w:r>
      <w:proofErr w:type="spellStart"/>
      <w:r w:rsidR="00FC2C59" w:rsidRPr="007B090C">
        <w:rPr>
          <w:szCs w:val="28"/>
        </w:rPr>
        <w:t>Рутуб</w:t>
      </w:r>
      <w:proofErr w:type="spellEnd"/>
      <w:r w:rsidRPr="007B090C">
        <w:rPr>
          <w:szCs w:val="28"/>
        </w:rPr>
        <w:t xml:space="preserve"> (</w:t>
      </w:r>
      <w:hyperlink r:id="rId10" w:history="1"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http</w:t>
        </w:r>
        <w:r w:rsidR="00FC2C59" w:rsidRPr="007B090C">
          <w:rPr>
            <w:rStyle w:val="a4"/>
            <w:color w:val="auto"/>
            <w:szCs w:val="28"/>
            <w:u w:val="none"/>
          </w:rPr>
          <w:t>://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rutube</w:t>
        </w:r>
        <w:proofErr w:type="spellEnd"/>
        <w:r w:rsidR="00FC2C59" w:rsidRPr="007B090C">
          <w:rPr>
            <w:rStyle w:val="a4"/>
            <w:color w:val="auto"/>
            <w:szCs w:val="28"/>
            <w:u w:val="none"/>
          </w:rPr>
          <w:t>.</w:t>
        </w:r>
        <w:proofErr w:type="spellStart"/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  <w:r w:rsidR="00FC2C59" w:rsidRPr="007B090C">
          <w:rPr>
            <w:rStyle w:val="a4"/>
            <w:color w:val="auto"/>
            <w:szCs w:val="28"/>
            <w:u w:val="none"/>
          </w:rPr>
          <w:t>/</w:t>
        </w:r>
        <w:r w:rsidR="00FC2C59" w:rsidRPr="007B090C">
          <w:rPr>
            <w:rStyle w:val="a4"/>
            <w:color w:val="auto"/>
            <w:szCs w:val="28"/>
            <w:u w:val="none"/>
            <w:lang w:val="en-US"/>
          </w:rPr>
          <w:t>channel</w:t>
        </w:r>
        <w:r w:rsidR="00FC2C59" w:rsidRPr="007B090C">
          <w:rPr>
            <w:rStyle w:val="a4"/>
            <w:color w:val="auto"/>
            <w:szCs w:val="28"/>
            <w:u w:val="none"/>
          </w:rPr>
          <w:t>/25110944</w:t>
        </w:r>
      </w:hyperlink>
      <w:r w:rsidRPr="007B090C">
        <w:rPr>
          <w:rStyle w:val="a4"/>
          <w:color w:val="auto"/>
          <w:szCs w:val="28"/>
          <w:u w:val="none"/>
        </w:rPr>
        <w:t>).</w:t>
      </w:r>
    </w:p>
    <w:p w:rsidR="00FC2C59" w:rsidRDefault="00FC2C59" w:rsidP="00FB6CA2">
      <w:pPr>
        <w:ind w:firstLine="709"/>
        <w:jc w:val="both"/>
        <w:rPr>
          <w:szCs w:val="28"/>
        </w:rPr>
      </w:pPr>
      <w:r>
        <w:rPr>
          <w:szCs w:val="28"/>
        </w:rPr>
        <w:t>Рекомендуем разместить информацию о данном проекте на сайтах образовательных организаций, а также довести информацию о его проведении до сведения обучающихся 11 классов.</w:t>
      </w:r>
    </w:p>
    <w:p w:rsidR="00FC2C59" w:rsidRPr="00FC2C59" w:rsidRDefault="00FC2C59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FC2C59">
        <w:trPr>
          <w:trHeight w:val="399"/>
        </w:trPr>
        <w:tc>
          <w:tcPr>
            <w:tcW w:w="4648" w:type="dxa"/>
          </w:tcPr>
          <w:p w:rsidR="00727910" w:rsidRDefault="001B65C1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</w:instrText>
            </w:r>
            <w:r>
              <w:fldChar w:fldCharType="separate"/>
            </w:r>
            <w:r w:rsidR="00E0431C" w:rsidRPr="00E0431C">
              <w:rPr>
                <w:szCs w:val="28"/>
              </w:rPr>
              <w:t>Первый заместитель</w:t>
            </w:r>
            <w:r w:rsidR="00E0431C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1B65C1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</w:instrText>
            </w:r>
            <w:r>
              <w:instrText xml:space="preserve"> MERGEFORMAT </w:instrText>
            </w:r>
            <w:r>
              <w:fldChar w:fldCharType="separate"/>
            </w:r>
            <w:r w:rsidR="00E0431C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  <w:bookmarkStart w:id="2" w:name="DigSignature"/>
      <w:bookmarkEnd w:id="2"/>
    </w:p>
    <w:p w:rsidR="007B090C" w:rsidRDefault="007B090C" w:rsidP="00565617">
      <w:pPr>
        <w:jc w:val="both"/>
      </w:pPr>
    </w:p>
    <w:p w:rsidR="00FC6F70" w:rsidRPr="00A55D70" w:rsidRDefault="001B65C1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proofErr w:type="spellStart"/>
      <w:r w:rsidR="00E0431C" w:rsidRPr="00E0431C">
        <w:rPr>
          <w:sz w:val="24"/>
          <w:szCs w:val="24"/>
        </w:rPr>
        <w:t>Тулина</w:t>
      </w:r>
      <w:proofErr w:type="spellEnd"/>
      <w:r w:rsidR="00E0431C" w:rsidRPr="00E0431C">
        <w:rPr>
          <w:sz w:val="24"/>
          <w:szCs w:val="24"/>
        </w:rPr>
        <w:t xml:space="preserve"> Наталия Владимировна</w:t>
      </w:r>
      <w:r>
        <w:rPr>
          <w:sz w:val="24"/>
          <w:szCs w:val="24"/>
        </w:rPr>
        <w:fldChar w:fldCharType="end"/>
      </w:r>
    </w:p>
    <w:p w:rsidR="005936EB" w:rsidRPr="00A55D70" w:rsidRDefault="00FC2C59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(4852)</w:t>
      </w:r>
      <w:r w:rsidR="000F17AB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0F17AB" w:rsidRPr="00A55D70">
        <w:rPr>
          <w:sz w:val="24"/>
          <w:szCs w:val="24"/>
          <w:lang w:val="en-US"/>
        </w:rPr>
        <w:fldChar w:fldCharType="separate"/>
      </w:r>
      <w:r w:rsidR="00E0431C">
        <w:rPr>
          <w:sz w:val="24"/>
          <w:szCs w:val="24"/>
          <w:lang w:val="en-US"/>
        </w:rPr>
        <w:t>40-08-66</w:t>
      </w:r>
      <w:r w:rsidR="000F17AB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7B09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709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5C1" w:rsidRDefault="001B65C1">
      <w:r>
        <w:separator/>
      </w:r>
    </w:p>
  </w:endnote>
  <w:endnote w:type="continuationSeparator" w:id="0">
    <w:p w:rsidR="001B65C1" w:rsidRDefault="001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47" w:rsidRPr="00A33B5F" w:rsidRDefault="001B65C1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26616C" w:rsidRPr="0026616C">
      <w:rPr>
        <w:sz w:val="16"/>
      </w:rPr>
      <w:t>18090473</w:t>
    </w:r>
    <w:r>
      <w:rPr>
        <w:sz w:val="16"/>
      </w:rPr>
      <w:fldChar w:fldCharType="end"/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6616C" w:rsidRPr="0026616C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339" w:rsidRPr="005936EB" w:rsidRDefault="001B65C1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26616C" w:rsidRPr="0026616C">
      <w:rPr>
        <w:sz w:val="18"/>
        <w:szCs w:val="18"/>
      </w:rPr>
      <w:t>18090473</w:t>
    </w:r>
    <w:r>
      <w:rPr>
        <w:sz w:val="18"/>
        <w:szCs w:val="18"/>
      </w:rPr>
      <w:fldChar w:fldCharType="end"/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6616C" w:rsidRPr="0026616C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5C1" w:rsidRDefault="001B65C1">
      <w:r>
        <w:separator/>
      </w:r>
    </w:p>
  </w:footnote>
  <w:footnote w:type="continuationSeparator" w:id="0">
    <w:p w:rsidR="001B65C1" w:rsidRDefault="001B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0D" w:rsidRDefault="000F17A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0F17A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B090C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17AB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B65C1"/>
    <w:rsid w:val="001D7C14"/>
    <w:rsid w:val="001E0E71"/>
    <w:rsid w:val="001F14D1"/>
    <w:rsid w:val="001F1F55"/>
    <w:rsid w:val="00210AE7"/>
    <w:rsid w:val="0022272F"/>
    <w:rsid w:val="002321FE"/>
    <w:rsid w:val="002326E3"/>
    <w:rsid w:val="002421E4"/>
    <w:rsid w:val="00247871"/>
    <w:rsid w:val="00247B75"/>
    <w:rsid w:val="0026616C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090C"/>
    <w:rsid w:val="007B117B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431C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27B99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2C59"/>
    <w:rsid w:val="00FC45A5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98C075"/>
  <w15:docId w15:val="{CBC5A5FC-C055-41E7-B415-B857AE3D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1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obrnadz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rutube.ru/channel/25110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n.yandex.ru//rosobrnadzo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Завуч</cp:lastModifiedBy>
  <cp:revision>3</cp:revision>
  <cp:lastPrinted>2022-04-18T11:42:00Z</cp:lastPrinted>
  <dcterms:created xsi:type="dcterms:W3CDTF">2022-04-18T09:07:00Z</dcterms:created>
  <dcterms:modified xsi:type="dcterms:W3CDTF">2022-04-18T11:44:00Z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2</vt:lpwstr>
  </property>
  <property fmtid="{D5CDD505-2E9C-101B-9397-08002B2CF9AE}" pid="12" name="ИД">
    <vt:lpwstr>18090473</vt:lpwstr>
  </property>
  <property fmtid="{D5CDD505-2E9C-101B-9397-08002B2CF9AE}" pid="13" name="INSTALL_ID">
    <vt:lpwstr>34115</vt:lpwstr>
  </property>
</Properties>
</file>